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61" w:rsidRDefault="00CA0061" w:rsidP="000F2F5D">
      <w:pPr>
        <w:jc w:val="center"/>
        <w:rPr>
          <w:b/>
        </w:rPr>
      </w:pPr>
    </w:p>
    <w:p w:rsidR="00CA0061" w:rsidRDefault="00BE47BD" w:rsidP="000F2F5D">
      <w:pPr>
        <w:jc w:val="center"/>
        <w:rPr>
          <w:b/>
        </w:rPr>
      </w:pPr>
      <w:r>
        <w:rPr>
          <w:b/>
        </w:rPr>
        <w:t>Střednědob</w:t>
      </w:r>
      <w:r w:rsidR="00CA0061">
        <w:rPr>
          <w:b/>
        </w:rPr>
        <w:t xml:space="preserve">ý </w:t>
      </w:r>
      <w:r>
        <w:rPr>
          <w:b/>
        </w:rPr>
        <w:t>výhled rozpočtu</w:t>
      </w:r>
      <w:r w:rsidR="00CA0061">
        <w:rPr>
          <w:b/>
        </w:rPr>
        <w:t xml:space="preserve"> Obce Kostěnice na rok 201</w:t>
      </w:r>
      <w:r w:rsidR="002D0961">
        <w:rPr>
          <w:b/>
        </w:rPr>
        <w:t>8</w:t>
      </w:r>
      <w:r w:rsidR="00CA0061">
        <w:rPr>
          <w:b/>
        </w:rPr>
        <w:t>-20</w:t>
      </w:r>
      <w:r w:rsidR="002D0961">
        <w:rPr>
          <w:b/>
        </w:rPr>
        <w:t>20</w:t>
      </w:r>
    </w:p>
    <w:p w:rsidR="00CA0061" w:rsidRPr="000F2F5D" w:rsidRDefault="00CA0061" w:rsidP="000F2F5D">
      <w:pPr>
        <w:rPr>
          <w:b/>
          <w:u w:val="single"/>
        </w:rPr>
      </w:pPr>
      <w:r>
        <w:rPr>
          <w:b/>
          <w:u w:val="single"/>
        </w:rPr>
        <w:t>v </w:t>
      </w:r>
      <w:proofErr w:type="spellStart"/>
      <w:proofErr w:type="gramStart"/>
      <w:r>
        <w:rPr>
          <w:b/>
          <w:u w:val="single"/>
        </w:rPr>
        <w:t>tis.Kč</w:t>
      </w:r>
      <w:proofErr w:type="spellEnd"/>
      <w:proofErr w:type="gramEnd"/>
    </w:p>
    <w:p w:rsidR="00CA0061" w:rsidRDefault="00CA0061" w:rsidP="000F2F5D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Rok 201</w:t>
      </w:r>
      <w:r w:rsidR="002D0961">
        <w:rPr>
          <w:b/>
          <w:u w:val="single"/>
        </w:rPr>
        <w:t>8</w:t>
      </w:r>
      <w:r w:rsidR="002D0961">
        <w:rPr>
          <w:b/>
          <w:u w:val="single"/>
        </w:rPr>
        <w:tab/>
        <w:t>rok 2019</w:t>
      </w:r>
      <w:r>
        <w:rPr>
          <w:b/>
          <w:u w:val="single"/>
        </w:rPr>
        <w:tab/>
        <w:t>rok 20</w:t>
      </w:r>
      <w:r w:rsidR="002D0961">
        <w:rPr>
          <w:b/>
          <w:u w:val="single"/>
        </w:rPr>
        <w:t>20</w:t>
      </w:r>
      <w:r>
        <w:rPr>
          <w:b/>
          <w:u w:val="single"/>
        </w:rPr>
        <w:tab/>
      </w:r>
    </w:p>
    <w:p w:rsidR="00CA0061" w:rsidRDefault="00CA0061" w:rsidP="000F2F5D">
      <w:r>
        <w:rPr>
          <w:b/>
          <w:u w:val="single"/>
        </w:rPr>
        <w:t xml:space="preserve">  </w:t>
      </w:r>
    </w:p>
    <w:p w:rsidR="00CA0061" w:rsidRDefault="00CA0061" w:rsidP="000F2F5D">
      <w:r>
        <w:t>Daňové příjmy</w:t>
      </w:r>
      <w:r>
        <w:tab/>
      </w:r>
      <w:r>
        <w:tab/>
      </w:r>
      <w:r>
        <w:tab/>
      </w:r>
      <w:r>
        <w:tab/>
      </w:r>
      <w:r>
        <w:tab/>
      </w:r>
      <w:r w:rsidR="00A21D0B">
        <w:t>5 7</w:t>
      </w:r>
      <w:r>
        <w:t>00,00</w:t>
      </w:r>
      <w:r>
        <w:tab/>
      </w:r>
      <w:r w:rsidR="00A21D0B">
        <w:t>5 7</w:t>
      </w:r>
      <w:r>
        <w:t>00,00</w:t>
      </w:r>
      <w:r>
        <w:tab/>
      </w:r>
      <w:r w:rsidR="00A21D0B">
        <w:t>5 70</w:t>
      </w:r>
      <w:r>
        <w:t>0,00</w:t>
      </w:r>
    </w:p>
    <w:p w:rsidR="00CA0061" w:rsidRDefault="00CA0061" w:rsidP="000F2F5D">
      <w:r>
        <w:t>Nedaňové příjmy</w:t>
      </w:r>
      <w:r>
        <w:tab/>
      </w:r>
      <w:r>
        <w:tab/>
      </w:r>
      <w:r>
        <w:tab/>
      </w:r>
      <w:r>
        <w:tab/>
      </w:r>
      <w:r w:rsidR="00A21D0B">
        <w:t xml:space="preserve"> </w:t>
      </w:r>
      <w:r>
        <w:t xml:space="preserve">  4</w:t>
      </w:r>
      <w:r w:rsidR="00A21D0B">
        <w:t>2</w:t>
      </w:r>
      <w:r>
        <w:t>0,00</w:t>
      </w:r>
      <w:r>
        <w:tab/>
        <w:t xml:space="preserve"> </w:t>
      </w:r>
      <w:r w:rsidR="00A21D0B">
        <w:t xml:space="preserve"> </w:t>
      </w:r>
      <w:r>
        <w:t xml:space="preserve"> 4</w:t>
      </w:r>
      <w:r w:rsidR="00A21D0B">
        <w:t>2</w:t>
      </w:r>
      <w:r>
        <w:t>0,00</w:t>
      </w:r>
      <w:r>
        <w:tab/>
        <w:t xml:space="preserve"> </w:t>
      </w:r>
      <w:r w:rsidR="00A21D0B">
        <w:t xml:space="preserve"> </w:t>
      </w:r>
      <w:r>
        <w:t xml:space="preserve"> 4</w:t>
      </w:r>
      <w:r w:rsidR="00A21D0B">
        <w:t>2</w:t>
      </w:r>
      <w:r>
        <w:t>0,00</w:t>
      </w:r>
    </w:p>
    <w:p w:rsidR="00CA0061" w:rsidRDefault="00CA0061" w:rsidP="000F2F5D">
      <w:r>
        <w:t>Přijaté transfery</w:t>
      </w:r>
      <w:r>
        <w:tab/>
      </w:r>
      <w:r>
        <w:tab/>
      </w:r>
      <w:r>
        <w:tab/>
      </w:r>
      <w:r>
        <w:tab/>
        <w:t xml:space="preserve"> </w:t>
      </w:r>
      <w:r w:rsidR="00A21D0B">
        <w:t xml:space="preserve"> </w:t>
      </w:r>
      <w:r>
        <w:t xml:space="preserve"> </w:t>
      </w:r>
      <w:r w:rsidR="00A21D0B">
        <w:t>100</w:t>
      </w:r>
      <w:r>
        <w:t>,00</w:t>
      </w:r>
      <w:r>
        <w:tab/>
      </w:r>
      <w:r w:rsidR="00A21D0B">
        <w:t xml:space="preserve">   100,00</w:t>
      </w:r>
      <w:r>
        <w:tab/>
        <w:t xml:space="preserve">   </w:t>
      </w:r>
      <w:r w:rsidR="00A21D0B">
        <w:t>100</w:t>
      </w:r>
      <w:r>
        <w:t>,00</w:t>
      </w:r>
    </w:p>
    <w:p w:rsidR="00CA0061" w:rsidRDefault="00CA0061" w:rsidP="000F2F5D"/>
    <w:p w:rsidR="00CA0061" w:rsidRDefault="00CA0061" w:rsidP="000F2F5D">
      <w:pPr>
        <w:rPr>
          <w:b/>
        </w:rPr>
      </w:pPr>
      <w:r>
        <w:rPr>
          <w:b/>
        </w:rPr>
        <w:t>Příjmy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1D0B">
        <w:rPr>
          <w:b/>
        </w:rPr>
        <w:t>6 220</w:t>
      </w:r>
      <w:r>
        <w:rPr>
          <w:b/>
        </w:rPr>
        <w:t>,00</w:t>
      </w:r>
      <w:r>
        <w:rPr>
          <w:b/>
        </w:rPr>
        <w:tab/>
      </w:r>
      <w:r w:rsidR="00A21D0B">
        <w:rPr>
          <w:b/>
        </w:rPr>
        <w:t>6 220</w:t>
      </w:r>
      <w:r>
        <w:rPr>
          <w:b/>
        </w:rPr>
        <w:t>,00</w:t>
      </w:r>
      <w:r>
        <w:rPr>
          <w:b/>
        </w:rPr>
        <w:tab/>
      </w:r>
      <w:r w:rsidR="00A21D0B">
        <w:rPr>
          <w:b/>
        </w:rPr>
        <w:t>6 220</w:t>
      </w:r>
      <w:r>
        <w:rPr>
          <w:b/>
        </w:rPr>
        <w:t>,00</w:t>
      </w:r>
    </w:p>
    <w:p w:rsidR="00CA0061" w:rsidRDefault="00CA0061" w:rsidP="000F2F5D">
      <w:pPr>
        <w:rPr>
          <w:b/>
        </w:rPr>
      </w:pPr>
    </w:p>
    <w:p w:rsidR="00CA0061" w:rsidRDefault="00CA0061" w:rsidP="000F2F5D">
      <w:r>
        <w:t>Běžné výdaje</w:t>
      </w:r>
      <w:r>
        <w:tab/>
      </w:r>
      <w:r>
        <w:tab/>
      </w:r>
      <w:r>
        <w:tab/>
      </w:r>
      <w:r>
        <w:tab/>
      </w:r>
      <w:r>
        <w:tab/>
      </w:r>
      <w:r w:rsidR="00A21D0B">
        <w:t>6 220</w:t>
      </w:r>
      <w:r>
        <w:t>,00</w:t>
      </w:r>
      <w:r>
        <w:tab/>
      </w:r>
      <w:r w:rsidR="00A21D0B">
        <w:t>6 220</w:t>
      </w:r>
      <w:r>
        <w:t>,00</w:t>
      </w:r>
      <w:r>
        <w:tab/>
      </w:r>
      <w:r w:rsidR="00A21D0B">
        <w:t>6 220</w:t>
      </w:r>
      <w:r>
        <w:t>,00</w:t>
      </w:r>
    </w:p>
    <w:p w:rsidR="00CA0061" w:rsidRDefault="00CA0061" w:rsidP="000F2F5D"/>
    <w:p w:rsidR="00CA0061" w:rsidRDefault="00CA0061" w:rsidP="000F2F5D"/>
    <w:p w:rsidR="00CA0061" w:rsidRDefault="00CA0061" w:rsidP="000F2F5D"/>
    <w:p w:rsidR="00CA0061" w:rsidRDefault="00CA0061" w:rsidP="000F2F5D">
      <w:r>
        <w:t>Plánované akce:</w:t>
      </w:r>
    </w:p>
    <w:p w:rsidR="00CA0061" w:rsidRDefault="00CA0061" w:rsidP="000F2F5D">
      <w:r>
        <w:t xml:space="preserve">-oprava MŠ </w:t>
      </w:r>
    </w:p>
    <w:p w:rsidR="00CA0061" w:rsidRDefault="00CA0061" w:rsidP="000F2F5D">
      <w:r>
        <w:t>-inženýrské sítě pro bytovou výstavbu</w:t>
      </w:r>
    </w:p>
    <w:p w:rsidR="00CA0061" w:rsidRDefault="00CA0061" w:rsidP="000F2F5D">
      <w:r>
        <w:t>-oprava OÚ</w:t>
      </w:r>
    </w:p>
    <w:p w:rsidR="00CA0061" w:rsidRDefault="00CA0061" w:rsidP="000F2F5D">
      <w:r>
        <w:t>-hloubková kanalizace v</w:t>
      </w:r>
      <w:r w:rsidR="00A21D0B">
        <w:t> </w:t>
      </w:r>
      <w:r>
        <w:t>obci</w:t>
      </w:r>
    </w:p>
    <w:p w:rsidR="00A21D0B" w:rsidRDefault="00A21D0B" w:rsidP="000F2F5D">
      <w:r>
        <w:t>-sběrný dvůr</w:t>
      </w:r>
    </w:p>
    <w:p w:rsidR="00CA0061" w:rsidRDefault="00CA0061" w:rsidP="000F2F5D">
      <w:r>
        <w:tab/>
      </w:r>
    </w:p>
    <w:p w:rsidR="00CA0061" w:rsidRDefault="00CA0061" w:rsidP="000F2F5D">
      <w:r>
        <w:t xml:space="preserve">Vyvěšeno: </w:t>
      </w:r>
      <w:proofErr w:type="gramStart"/>
      <w:r w:rsidR="00A21D0B">
        <w:t>18</w:t>
      </w:r>
      <w:r>
        <w:t>.11.201</w:t>
      </w:r>
      <w:r w:rsidR="00A21D0B">
        <w:t>6</w:t>
      </w:r>
      <w:proofErr w:type="gramEnd"/>
    </w:p>
    <w:p w:rsidR="00CA0061" w:rsidRDefault="00A21D0B" w:rsidP="000F2F5D">
      <w:r>
        <w:t xml:space="preserve">Sejmuto:   </w:t>
      </w:r>
      <w:proofErr w:type="gramStart"/>
      <w:r>
        <w:t>7.12.2016</w:t>
      </w:r>
      <w:proofErr w:type="gramEnd"/>
    </w:p>
    <w:p w:rsidR="007067CA" w:rsidRDefault="007067CA" w:rsidP="000F2F5D"/>
    <w:p w:rsidR="00BE47BD" w:rsidRDefault="00BE47BD" w:rsidP="000F2F5D">
      <w:r>
        <w:t xml:space="preserve">Vyvěšeno: </w:t>
      </w:r>
      <w:proofErr w:type="gramStart"/>
      <w:r>
        <w:t>23.2.2017</w:t>
      </w:r>
      <w:proofErr w:type="gramEnd"/>
    </w:p>
    <w:p w:rsidR="007067CA" w:rsidRDefault="007067CA" w:rsidP="007067CA">
      <w:r>
        <w:t>Vyvěšeno a sejmuto i v elektronické podobě</w:t>
      </w:r>
    </w:p>
    <w:p w:rsidR="00BE47BD" w:rsidRDefault="00BE47BD" w:rsidP="000F2F5D">
      <w:bookmarkStart w:id="0" w:name="_GoBack"/>
      <w:bookmarkEnd w:id="0"/>
    </w:p>
    <w:p w:rsidR="000C049D" w:rsidRPr="000F2F5D" w:rsidRDefault="000C049D" w:rsidP="000F2F5D"/>
    <w:sectPr w:rsidR="000C049D" w:rsidRPr="000F2F5D" w:rsidSect="0035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5D"/>
    <w:rsid w:val="000C049D"/>
    <w:rsid w:val="000F2F5D"/>
    <w:rsid w:val="00236112"/>
    <w:rsid w:val="002D0961"/>
    <w:rsid w:val="003548F8"/>
    <w:rsid w:val="003C7964"/>
    <w:rsid w:val="00434324"/>
    <w:rsid w:val="00492A2D"/>
    <w:rsid w:val="00515391"/>
    <w:rsid w:val="005569AC"/>
    <w:rsid w:val="007067CA"/>
    <w:rsid w:val="00964A55"/>
    <w:rsid w:val="00A21D0B"/>
    <w:rsid w:val="00B04416"/>
    <w:rsid w:val="00B40A1B"/>
    <w:rsid w:val="00BE47BD"/>
    <w:rsid w:val="00BF740B"/>
    <w:rsid w:val="00C06F6A"/>
    <w:rsid w:val="00CA0061"/>
    <w:rsid w:val="00CD329D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9A13F-A74B-4EFB-9E49-89E59FBD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8F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9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Výhledový rozpočet Obce Kostěnice na rok 2015-2017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Výhledový rozpočet Obce Kostěnice na rok 2015-2017</dc:title>
  <dc:subject/>
  <dc:creator>hal3000</dc:creator>
  <cp:keywords/>
  <dc:description/>
  <cp:lastModifiedBy>hal3000</cp:lastModifiedBy>
  <cp:revision>5</cp:revision>
  <cp:lastPrinted>2017-02-23T17:29:00Z</cp:lastPrinted>
  <dcterms:created xsi:type="dcterms:W3CDTF">2016-11-16T10:38:00Z</dcterms:created>
  <dcterms:modified xsi:type="dcterms:W3CDTF">2017-02-23T17:29:00Z</dcterms:modified>
</cp:coreProperties>
</file>