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799" w:rsidRDefault="00121799" w:rsidP="00121799">
      <w:pPr>
        <w:pStyle w:val="Nzev"/>
      </w:pPr>
      <w:r>
        <w:t>Obecní úřad Kostěnice</w:t>
      </w:r>
    </w:p>
    <w:p w:rsidR="00121799" w:rsidRDefault="00121799" w:rsidP="00121799">
      <w:pPr>
        <w:pStyle w:val="Nzev"/>
        <w:rPr>
          <w:spacing w:val="0"/>
        </w:rPr>
      </w:pPr>
      <w:r>
        <w:rPr>
          <w:spacing w:val="0"/>
        </w:rPr>
        <w:t>Kostěnice čp. 8, 530 02  Pardubice</w:t>
      </w:r>
    </w:p>
    <w:p w:rsidR="00121799" w:rsidRDefault="00121799" w:rsidP="00121799">
      <w:pPr>
        <w:pBdr>
          <w:top w:val="single" w:sz="4" w:space="1" w:color="auto"/>
        </w:pBdr>
      </w:pPr>
    </w:p>
    <w:p w:rsidR="00121799" w:rsidRDefault="00121799" w:rsidP="00121799"/>
    <w:p w:rsidR="00121799" w:rsidRDefault="00121799" w:rsidP="00121799">
      <w:pPr>
        <w:rPr>
          <w:rFonts w:ascii="Arial" w:hAnsi="Arial" w:cs="Arial"/>
          <w:sz w:val="22"/>
          <w:szCs w:val="22"/>
        </w:rPr>
      </w:pPr>
    </w:p>
    <w:p w:rsidR="00121799" w:rsidRPr="00045366" w:rsidRDefault="00121799" w:rsidP="00121799">
      <w:pPr>
        <w:rPr>
          <w:rFonts w:ascii="Arial" w:hAnsi="Arial" w:cs="Arial"/>
          <w:sz w:val="22"/>
          <w:szCs w:val="22"/>
        </w:rPr>
      </w:pPr>
      <w:r w:rsidRPr="00045366">
        <w:rPr>
          <w:rFonts w:ascii="Arial" w:hAnsi="Arial" w:cs="Arial"/>
          <w:sz w:val="22"/>
          <w:szCs w:val="22"/>
        </w:rPr>
        <w:t xml:space="preserve">Čj.:   </w:t>
      </w:r>
      <w:r w:rsidR="00311301">
        <w:rPr>
          <w:rFonts w:ascii="Arial" w:hAnsi="Arial" w:cs="Arial"/>
          <w:sz w:val="22"/>
          <w:szCs w:val="22"/>
        </w:rPr>
        <w:t>58/2017</w:t>
      </w:r>
      <w:r w:rsidRPr="00045366">
        <w:rPr>
          <w:rFonts w:ascii="Arial" w:hAnsi="Arial" w:cs="Arial"/>
          <w:sz w:val="22"/>
          <w:szCs w:val="22"/>
        </w:rPr>
        <w:t xml:space="preserve">                                                                              V Kostěnicích dne </w:t>
      </w:r>
      <w:r>
        <w:rPr>
          <w:rFonts w:ascii="Arial" w:hAnsi="Arial" w:cs="Arial"/>
          <w:sz w:val="22"/>
          <w:szCs w:val="22"/>
        </w:rPr>
        <w:t>4</w:t>
      </w:r>
      <w:r w:rsidRPr="0004536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4</w:t>
      </w:r>
      <w:r w:rsidRPr="00045366">
        <w:rPr>
          <w:rFonts w:ascii="Arial" w:hAnsi="Arial" w:cs="Arial"/>
          <w:sz w:val="22"/>
          <w:szCs w:val="22"/>
        </w:rPr>
        <w:t>. 201</w:t>
      </w:r>
      <w:r>
        <w:rPr>
          <w:rFonts w:ascii="Arial" w:hAnsi="Arial" w:cs="Arial"/>
          <w:sz w:val="22"/>
          <w:szCs w:val="22"/>
        </w:rPr>
        <w:t>7</w:t>
      </w:r>
    </w:p>
    <w:p w:rsidR="00121799" w:rsidRPr="00045366" w:rsidRDefault="00121799" w:rsidP="00121799">
      <w:pPr>
        <w:rPr>
          <w:rFonts w:ascii="Arial" w:hAnsi="Arial" w:cs="Arial"/>
          <w:sz w:val="22"/>
          <w:szCs w:val="22"/>
        </w:rPr>
      </w:pPr>
    </w:p>
    <w:p w:rsidR="00121799" w:rsidRPr="00045366" w:rsidRDefault="00121799" w:rsidP="00121799">
      <w:pPr>
        <w:rPr>
          <w:rFonts w:ascii="Arial" w:hAnsi="Arial" w:cs="Arial"/>
          <w:i/>
          <w:sz w:val="22"/>
          <w:szCs w:val="22"/>
          <w:u w:val="single"/>
        </w:rPr>
      </w:pPr>
      <w:r w:rsidRPr="00045366">
        <w:rPr>
          <w:rFonts w:ascii="Arial" w:hAnsi="Arial" w:cs="Arial"/>
          <w:sz w:val="22"/>
          <w:szCs w:val="22"/>
        </w:rPr>
        <w:t>Paní</w:t>
      </w:r>
    </w:p>
    <w:p w:rsidR="00121799" w:rsidRPr="00045366" w:rsidRDefault="00121799" w:rsidP="00121799">
      <w:pPr>
        <w:rPr>
          <w:rFonts w:ascii="Arial" w:hAnsi="Arial" w:cs="Arial"/>
          <w:sz w:val="22"/>
          <w:szCs w:val="22"/>
        </w:rPr>
      </w:pPr>
      <w:r w:rsidRPr="00045366">
        <w:rPr>
          <w:rFonts w:ascii="Arial" w:hAnsi="Arial" w:cs="Arial"/>
          <w:sz w:val="22"/>
          <w:szCs w:val="22"/>
        </w:rPr>
        <w:t>Jana Víchová</w:t>
      </w:r>
    </w:p>
    <w:p w:rsidR="00121799" w:rsidRPr="00045366" w:rsidRDefault="00121799" w:rsidP="00121799">
      <w:pPr>
        <w:rPr>
          <w:rFonts w:ascii="Arial" w:hAnsi="Arial" w:cs="Arial"/>
          <w:sz w:val="22"/>
          <w:szCs w:val="22"/>
        </w:rPr>
      </w:pPr>
      <w:r w:rsidRPr="00045366">
        <w:rPr>
          <w:rFonts w:ascii="Arial" w:hAnsi="Arial" w:cs="Arial"/>
          <w:sz w:val="22"/>
          <w:szCs w:val="22"/>
        </w:rPr>
        <w:t>Kostěnice 104</w:t>
      </w:r>
    </w:p>
    <w:p w:rsidR="00121799" w:rsidRPr="00045366" w:rsidRDefault="00121799" w:rsidP="00121799">
      <w:pPr>
        <w:rPr>
          <w:rFonts w:ascii="Arial" w:hAnsi="Arial" w:cs="Arial"/>
          <w:sz w:val="22"/>
          <w:szCs w:val="22"/>
        </w:rPr>
      </w:pPr>
      <w:r w:rsidRPr="00045366">
        <w:rPr>
          <w:rFonts w:ascii="Arial" w:hAnsi="Arial" w:cs="Arial"/>
          <w:sz w:val="22"/>
          <w:szCs w:val="22"/>
        </w:rPr>
        <w:t xml:space="preserve">530 02 </w:t>
      </w:r>
    </w:p>
    <w:p w:rsidR="00121799" w:rsidRPr="00045366" w:rsidRDefault="00121799" w:rsidP="00121799">
      <w:pPr>
        <w:pStyle w:val="Nadpis1"/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</w:p>
    <w:p w:rsidR="00121799" w:rsidRPr="00045366" w:rsidRDefault="00121799" w:rsidP="00121799">
      <w:pPr>
        <w:jc w:val="center"/>
        <w:rPr>
          <w:rFonts w:ascii="Arial" w:hAnsi="Arial" w:cs="Arial"/>
          <w:b/>
          <w:u w:val="single"/>
        </w:rPr>
      </w:pPr>
      <w:r w:rsidRPr="00045366">
        <w:rPr>
          <w:rFonts w:ascii="Arial" w:hAnsi="Arial" w:cs="Arial"/>
          <w:b/>
          <w:u w:val="single"/>
        </w:rPr>
        <w:t>Usnesení</w:t>
      </w:r>
    </w:p>
    <w:p w:rsidR="00121799" w:rsidRPr="00045366" w:rsidRDefault="00121799" w:rsidP="00121799">
      <w:pPr>
        <w:rPr>
          <w:rFonts w:ascii="Arial" w:hAnsi="Arial" w:cs="Arial"/>
          <w:sz w:val="22"/>
          <w:szCs w:val="22"/>
        </w:rPr>
      </w:pPr>
    </w:p>
    <w:p w:rsidR="00121799" w:rsidRPr="00045366" w:rsidRDefault="00121799" w:rsidP="00121799">
      <w:pPr>
        <w:jc w:val="right"/>
        <w:rPr>
          <w:rFonts w:ascii="Arial" w:hAnsi="Arial" w:cs="Arial"/>
          <w:sz w:val="22"/>
          <w:szCs w:val="22"/>
        </w:rPr>
      </w:pPr>
    </w:p>
    <w:p w:rsidR="00121799" w:rsidRPr="00045366" w:rsidRDefault="00121799" w:rsidP="00121799">
      <w:pPr>
        <w:rPr>
          <w:rFonts w:ascii="Arial" w:hAnsi="Arial" w:cs="Arial"/>
          <w:sz w:val="22"/>
          <w:szCs w:val="22"/>
        </w:rPr>
      </w:pPr>
    </w:p>
    <w:p w:rsidR="00121799" w:rsidRPr="00045366" w:rsidRDefault="00121799" w:rsidP="00121799">
      <w:pPr>
        <w:jc w:val="center"/>
        <w:rPr>
          <w:rFonts w:ascii="Arial" w:hAnsi="Arial" w:cs="Arial"/>
          <w:sz w:val="22"/>
          <w:szCs w:val="22"/>
        </w:rPr>
      </w:pPr>
      <w:r w:rsidRPr="00045366">
        <w:rPr>
          <w:rFonts w:ascii="Arial" w:hAnsi="Arial" w:cs="Arial"/>
          <w:sz w:val="22"/>
          <w:szCs w:val="22"/>
        </w:rPr>
        <w:t>Obecní úřad Kostěnice rozhodl takto:</w:t>
      </w:r>
    </w:p>
    <w:p w:rsidR="00121799" w:rsidRPr="00045366" w:rsidRDefault="00121799" w:rsidP="00121799">
      <w:pPr>
        <w:jc w:val="both"/>
        <w:rPr>
          <w:rFonts w:ascii="Arial" w:hAnsi="Arial" w:cs="Arial"/>
          <w:sz w:val="22"/>
          <w:szCs w:val="22"/>
        </w:rPr>
      </w:pPr>
    </w:p>
    <w:p w:rsidR="00121799" w:rsidRPr="00045366" w:rsidRDefault="00121799" w:rsidP="00121799">
      <w:pPr>
        <w:jc w:val="both"/>
        <w:rPr>
          <w:rFonts w:ascii="Arial" w:hAnsi="Arial" w:cs="Arial"/>
          <w:sz w:val="22"/>
          <w:szCs w:val="22"/>
        </w:rPr>
      </w:pPr>
      <w:r w:rsidRPr="00045366">
        <w:rPr>
          <w:rFonts w:ascii="Arial" w:hAnsi="Arial" w:cs="Arial"/>
          <w:sz w:val="22"/>
          <w:szCs w:val="22"/>
        </w:rPr>
        <w:t xml:space="preserve">podle </w:t>
      </w:r>
      <w:proofErr w:type="spellStart"/>
      <w:r w:rsidRPr="00045366">
        <w:rPr>
          <w:rFonts w:ascii="Arial" w:hAnsi="Arial" w:cs="Arial"/>
          <w:sz w:val="22"/>
          <w:szCs w:val="22"/>
        </w:rPr>
        <w:t>ust</w:t>
      </w:r>
      <w:proofErr w:type="spellEnd"/>
      <w:r w:rsidRPr="00045366">
        <w:rPr>
          <w:rFonts w:ascii="Arial" w:hAnsi="Arial" w:cs="Arial"/>
          <w:sz w:val="22"/>
          <w:szCs w:val="22"/>
        </w:rPr>
        <w:t>. §  32 odst. 2 písm. d)  zák. č. 500/2004 Sb., správní řád, v platném znění, se ustanovuje pro řízení o zrušení údaje o trvalém pobytu opatrovník</w:t>
      </w:r>
    </w:p>
    <w:p w:rsidR="00121799" w:rsidRPr="00045366" w:rsidRDefault="00121799" w:rsidP="00121799">
      <w:pPr>
        <w:jc w:val="both"/>
        <w:rPr>
          <w:rFonts w:ascii="Arial" w:hAnsi="Arial" w:cs="Arial"/>
          <w:sz w:val="22"/>
          <w:szCs w:val="22"/>
        </w:rPr>
      </w:pPr>
    </w:p>
    <w:p w:rsidR="00121799" w:rsidRPr="00045366" w:rsidRDefault="00121799" w:rsidP="00121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Lukáši Pytlákovi, </w:t>
      </w:r>
      <w:r w:rsidRPr="00045366">
        <w:rPr>
          <w:rFonts w:ascii="Arial" w:hAnsi="Arial" w:cs="Arial"/>
          <w:sz w:val="22"/>
          <w:szCs w:val="22"/>
        </w:rPr>
        <w:t>nar.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……….., trvale bytem v Kostěnicích čp. 151</w:t>
      </w:r>
    </w:p>
    <w:p w:rsidR="00121799" w:rsidRPr="00045366" w:rsidRDefault="00121799" w:rsidP="00121799">
      <w:pPr>
        <w:jc w:val="both"/>
        <w:rPr>
          <w:rFonts w:ascii="Arial" w:hAnsi="Arial" w:cs="Arial"/>
          <w:b/>
          <w:sz w:val="22"/>
          <w:szCs w:val="22"/>
        </w:rPr>
      </w:pPr>
    </w:p>
    <w:p w:rsidR="00121799" w:rsidRPr="00045366" w:rsidRDefault="00121799" w:rsidP="00121799">
      <w:pPr>
        <w:jc w:val="both"/>
        <w:rPr>
          <w:rFonts w:ascii="Arial" w:hAnsi="Arial" w:cs="Arial"/>
          <w:sz w:val="22"/>
          <w:szCs w:val="22"/>
        </w:rPr>
      </w:pPr>
      <w:r w:rsidRPr="00045366">
        <w:rPr>
          <w:rFonts w:ascii="Arial" w:hAnsi="Arial" w:cs="Arial"/>
          <w:b/>
          <w:sz w:val="22"/>
          <w:szCs w:val="22"/>
        </w:rPr>
        <w:t>Opatrovníkem se ustanovuje Jana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45366">
        <w:rPr>
          <w:rFonts w:ascii="Arial" w:hAnsi="Arial" w:cs="Arial"/>
          <w:b/>
          <w:sz w:val="22"/>
          <w:szCs w:val="22"/>
        </w:rPr>
        <w:t xml:space="preserve">Víchová, </w:t>
      </w:r>
      <w:proofErr w:type="spellStart"/>
      <w:r w:rsidRPr="00045366">
        <w:rPr>
          <w:rFonts w:ascii="Arial" w:hAnsi="Arial" w:cs="Arial"/>
          <w:sz w:val="22"/>
          <w:szCs w:val="22"/>
        </w:rPr>
        <w:t>nar</w:t>
      </w:r>
      <w:proofErr w:type="spellEnd"/>
      <w:r w:rsidRPr="00045366">
        <w:rPr>
          <w:rFonts w:ascii="Arial" w:hAnsi="Arial" w:cs="Arial"/>
          <w:sz w:val="22"/>
          <w:szCs w:val="22"/>
        </w:rPr>
        <w:t>…………………….., bytem Kostěnice 104</w:t>
      </w:r>
    </w:p>
    <w:p w:rsidR="00121799" w:rsidRPr="00045366" w:rsidRDefault="00121799" w:rsidP="00121799">
      <w:pPr>
        <w:jc w:val="both"/>
        <w:rPr>
          <w:rFonts w:ascii="Arial" w:hAnsi="Arial" w:cs="Arial"/>
          <w:sz w:val="22"/>
          <w:szCs w:val="22"/>
        </w:rPr>
      </w:pPr>
    </w:p>
    <w:p w:rsidR="00121799" w:rsidRPr="00045366" w:rsidRDefault="00121799" w:rsidP="00121799">
      <w:pPr>
        <w:jc w:val="both"/>
        <w:rPr>
          <w:rFonts w:ascii="Arial" w:hAnsi="Arial" w:cs="Arial"/>
          <w:sz w:val="22"/>
          <w:szCs w:val="22"/>
        </w:rPr>
      </w:pPr>
    </w:p>
    <w:p w:rsidR="00121799" w:rsidRPr="00045366" w:rsidRDefault="00121799" w:rsidP="00121799">
      <w:pPr>
        <w:jc w:val="both"/>
        <w:rPr>
          <w:rFonts w:ascii="Arial" w:hAnsi="Arial" w:cs="Arial"/>
          <w:sz w:val="22"/>
          <w:szCs w:val="22"/>
          <w:u w:val="single"/>
        </w:rPr>
      </w:pPr>
      <w:r w:rsidRPr="00045366">
        <w:rPr>
          <w:rFonts w:ascii="Arial" w:hAnsi="Arial" w:cs="Arial"/>
          <w:sz w:val="22"/>
          <w:szCs w:val="22"/>
          <w:u w:val="single"/>
        </w:rPr>
        <w:t>Odůvodnění:</w:t>
      </w:r>
    </w:p>
    <w:p w:rsidR="00121799" w:rsidRPr="00045366" w:rsidRDefault="00121799" w:rsidP="00121799">
      <w:pPr>
        <w:jc w:val="both"/>
        <w:rPr>
          <w:rFonts w:ascii="Arial" w:hAnsi="Arial" w:cs="Arial"/>
          <w:sz w:val="22"/>
          <w:szCs w:val="22"/>
        </w:rPr>
      </w:pPr>
      <w:r w:rsidRPr="00045366">
        <w:rPr>
          <w:rFonts w:ascii="Arial" w:hAnsi="Arial" w:cs="Arial"/>
          <w:sz w:val="22"/>
          <w:szCs w:val="22"/>
        </w:rPr>
        <w:t>Opatrovník se ustanovuje pro řízení o zrušení údaje o trvalém pobytu shora uvedených osob podle zákona č.  133/2000 Sb., o evidenci obyvatel, protože dne 2</w:t>
      </w:r>
      <w:r>
        <w:rPr>
          <w:rFonts w:ascii="Arial" w:hAnsi="Arial" w:cs="Arial"/>
          <w:sz w:val="22"/>
          <w:szCs w:val="22"/>
        </w:rPr>
        <w:t>7</w:t>
      </w:r>
      <w:r w:rsidRPr="0004536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3</w:t>
      </w:r>
      <w:r w:rsidRPr="00045366">
        <w:rPr>
          <w:rFonts w:ascii="Arial" w:hAnsi="Arial" w:cs="Arial"/>
          <w:sz w:val="22"/>
          <w:szCs w:val="22"/>
        </w:rPr>
        <w:t>.  201</w:t>
      </w:r>
      <w:r>
        <w:rPr>
          <w:rFonts w:ascii="Arial" w:hAnsi="Arial" w:cs="Arial"/>
          <w:sz w:val="22"/>
          <w:szCs w:val="22"/>
        </w:rPr>
        <w:t>7</w:t>
      </w:r>
      <w:r w:rsidRPr="00045366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a</w:t>
      </w:r>
      <w:r w:rsidRPr="00045366">
        <w:rPr>
          <w:rFonts w:ascii="Arial" w:hAnsi="Arial" w:cs="Arial"/>
          <w:sz w:val="22"/>
          <w:szCs w:val="22"/>
        </w:rPr>
        <w:t xml:space="preserve"> zdejšímu správnímu orgánu doručen</w:t>
      </w:r>
      <w:r>
        <w:rPr>
          <w:rFonts w:ascii="Arial" w:hAnsi="Arial" w:cs="Arial"/>
          <w:sz w:val="22"/>
          <w:szCs w:val="22"/>
        </w:rPr>
        <w:t>a</w:t>
      </w:r>
      <w:r w:rsidRPr="000453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žádost</w:t>
      </w:r>
      <w:r w:rsidRPr="00045366">
        <w:rPr>
          <w:rFonts w:ascii="Arial" w:hAnsi="Arial" w:cs="Arial"/>
          <w:sz w:val="22"/>
          <w:szCs w:val="22"/>
        </w:rPr>
        <w:t xml:space="preserve"> na zrušení údaje o trvalém pobytu shora uveden</w:t>
      </w:r>
      <w:r>
        <w:rPr>
          <w:rFonts w:ascii="Arial" w:hAnsi="Arial" w:cs="Arial"/>
          <w:sz w:val="22"/>
          <w:szCs w:val="22"/>
        </w:rPr>
        <w:t>é</w:t>
      </w:r>
      <w:r w:rsidRPr="00045366">
        <w:rPr>
          <w:rFonts w:ascii="Arial" w:hAnsi="Arial" w:cs="Arial"/>
          <w:sz w:val="22"/>
          <w:szCs w:val="22"/>
        </w:rPr>
        <w:t xml:space="preserve"> osob</w:t>
      </w:r>
      <w:r>
        <w:rPr>
          <w:rFonts w:ascii="Arial" w:hAnsi="Arial" w:cs="Arial"/>
          <w:sz w:val="22"/>
          <w:szCs w:val="22"/>
        </w:rPr>
        <w:t>y</w:t>
      </w:r>
      <w:r w:rsidRPr="00045366">
        <w:rPr>
          <w:rFonts w:ascii="Arial" w:hAnsi="Arial" w:cs="Arial"/>
          <w:sz w:val="22"/>
          <w:szCs w:val="22"/>
        </w:rPr>
        <w:t xml:space="preserve">. Protože se nepodařilo ustanovit opatrovníka z řad rodinných příslušníků a není známa adresa, na niž by </w:t>
      </w:r>
      <w:r>
        <w:rPr>
          <w:rFonts w:ascii="Arial" w:hAnsi="Arial" w:cs="Arial"/>
          <w:sz w:val="22"/>
          <w:szCs w:val="22"/>
        </w:rPr>
        <w:t xml:space="preserve">Lukáši Pytlákovi </w:t>
      </w:r>
      <w:r w:rsidRPr="00045366">
        <w:rPr>
          <w:rFonts w:ascii="Arial" w:hAnsi="Arial" w:cs="Arial"/>
          <w:sz w:val="22"/>
          <w:szCs w:val="22"/>
        </w:rPr>
        <w:t xml:space="preserve">bylo možno doručovat, ustanovil správní orgán opatrovníkem paní Janu Víchovou jako jinou vhodnou osobu. Ustanovený opatrovník je povinen tuto funkci přijmout, pokud mu v tom nebrání závažné důvody. Opatrovníka správní orgán ustanoví vždy, není-li znám pobyt účastníků řízení.  </w:t>
      </w:r>
    </w:p>
    <w:p w:rsidR="00121799" w:rsidRPr="00045366" w:rsidRDefault="00121799" w:rsidP="00121799">
      <w:pPr>
        <w:jc w:val="both"/>
        <w:rPr>
          <w:rFonts w:ascii="Arial" w:hAnsi="Arial" w:cs="Arial"/>
          <w:sz w:val="22"/>
          <w:szCs w:val="22"/>
        </w:rPr>
      </w:pPr>
    </w:p>
    <w:p w:rsidR="00121799" w:rsidRPr="00045366" w:rsidRDefault="00121799" w:rsidP="00121799">
      <w:pPr>
        <w:jc w:val="both"/>
        <w:rPr>
          <w:rFonts w:ascii="Arial" w:hAnsi="Arial" w:cs="Arial"/>
          <w:sz w:val="22"/>
          <w:szCs w:val="22"/>
        </w:rPr>
      </w:pPr>
    </w:p>
    <w:p w:rsidR="00121799" w:rsidRPr="00045366" w:rsidRDefault="00121799" w:rsidP="00121799">
      <w:pPr>
        <w:jc w:val="both"/>
        <w:rPr>
          <w:rFonts w:ascii="Arial" w:hAnsi="Arial" w:cs="Arial"/>
          <w:sz w:val="22"/>
          <w:szCs w:val="22"/>
          <w:u w:val="single"/>
        </w:rPr>
      </w:pPr>
      <w:r w:rsidRPr="00045366">
        <w:rPr>
          <w:rFonts w:ascii="Arial" w:hAnsi="Arial" w:cs="Arial"/>
          <w:sz w:val="22"/>
          <w:szCs w:val="22"/>
          <w:u w:val="single"/>
        </w:rPr>
        <w:t>Poučení:</w:t>
      </w:r>
    </w:p>
    <w:p w:rsidR="00121799" w:rsidRPr="00045366" w:rsidRDefault="00121799" w:rsidP="00121799">
      <w:pPr>
        <w:jc w:val="both"/>
        <w:rPr>
          <w:rFonts w:ascii="Arial" w:hAnsi="Arial" w:cs="Arial"/>
          <w:sz w:val="22"/>
          <w:szCs w:val="22"/>
        </w:rPr>
      </w:pPr>
      <w:r w:rsidRPr="00045366">
        <w:rPr>
          <w:rFonts w:ascii="Arial" w:hAnsi="Arial" w:cs="Arial"/>
          <w:sz w:val="22"/>
        </w:rPr>
        <w:t xml:space="preserve">Proti tomuto usnesení lze podat odvolání, a to nejpozději do 15 dnů </w:t>
      </w:r>
      <w:r w:rsidRPr="00045366">
        <w:rPr>
          <w:rFonts w:ascii="Arial" w:hAnsi="Arial" w:cs="Arial"/>
          <w:sz w:val="22"/>
          <w:szCs w:val="22"/>
        </w:rPr>
        <w:t xml:space="preserve">ode dne jeho obdržení, písemně k odboru organizačnímu a právnímu Krajského úřadu v Pardubicích cestou Obecního úřadu Kostěnice. </w:t>
      </w:r>
    </w:p>
    <w:p w:rsidR="00121799" w:rsidRPr="00045366" w:rsidRDefault="00121799" w:rsidP="00121799">
      <w:pPr>
        <w:rPr>
          <w:rFonts w:ascii="Arial" w:hAnsi="Arial" w:cs="Arial"/>
          <w:sz w:val="22"/>
          <w:szCs w:val="22"/>
        </w:rPr>
      </w:pPr>
      <w:r w:rsidRPr="00045366">
        <w:rPr>
          <w:rFonts w:ascii="Arial" w:hAnsi="Arial" w:cs="Arial"/>
          <w:sz w:val="22"/>
          <w:szCs w:val="22"/>
        </w:rPr>
        <w:t>Odvolání nemá odkladný účinek.</w:t>
      </w:r>
    </w:p>
    <w:p w:rsidR="00121799" w:rsidRPr="00045366" w:rsidRDefault="00121799" w:rsidP="00121799">
      <w:pPr>
        <w:ind w:firstLine="708"/>
        <w:jc w:val="right"/>
        <w:rPr>
          <w:rFonts w:ascii="Arial" w:hAnsi="Arial" w:cs="Arial"/>
          <w:sz w:val="22"/>
          <w:szCs w:val="22"/>
        </w:rPr>
      </w:pPr>
    </w:p>
    <w:p w:rsidR="00121799" w:rsidRPr="00045366" w:rsidRDefault="00121799" w:rsidP="00121799">
      <w:pPr>
        <w:ind w:firstLine="708"/>
        <w:jc w:val="right"/>
        <w:rPr>
          <w:rFonts w:ascii="Arial" w:hAnsi="Arial" w:cs="Arial"/>
          <w:sz w:val="22"/>
          <w:szCs w:val="22"/>
        </w:rPr>
      </w:pPr>
    </w:p>
    <w:p w:rsidR="00121799" w:rsidRPr="00045366" w:rsidRDefault="00121799" w:rsidP="00121799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04536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Obecní úřad Kostěnice</w:t>
      </w:r>
    </w:p>
    <w:p w:rsidR="00121799" w:rsidRPr="00045366" w:rsidRDefault="00121799" w:rsidP="00121799">
      <w:pPr>
        <w:ind w:firstLine="708"/>
        <w:jc w:val="right"/>
        <w:rPr>
          <w:rFonts w:ascii="Arial" w:hAnsi="Arial" w:cs="Arial"/>
          <w:sz w:val="22"/>
          <w:szCs w:val="22"/>
        </w:rPr>
      </w:pPr>
      <w:r w:rsidRPr="00045366">
        <w:rPr>
          <w:rFonts w:ascii="Arial" w:hAnsi="Arial" w:cs="Arial"/>
          <w:sz w:val="22"/>
          <w:szCs w:val="22"/>
        </w:rPr>
        <w:t xml:space="preserve">                                                                               Václav Pulkrábek,  starosta obce </w:t>
      </w:r>
    </w:p>
    <w:p w:rsidR="00121799" w:rsidRDefault="00121799" w:rsidP="00121799">
      <w:pPr>
        <w:rPr>
          <w:rFonts w:ascii="Arial" w:hAnsi="Arial" w:cs="Arial"/>
          <w:b/>
          <w:color w:val="FF0000"/>
          <w:sz w:val="20"/>
          <w:szCs w:val="20"/>
        </w:rPr>
      </w:pPr>
    </w:p>
    <w:p w:rsidR="00311301" w:rsidRDefault="00311301" w:rsidP="00121799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Vyvěšeno: 4.4.2017</w:t>
      </w:r>
    </w:p>
    <w:p w:rsidR="00311301" w:rsidRDefault="00311301" w:rsidP="00121799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Sejmuto:    20.4.2017</w:t>
      </w:r>
    </w:p>
    <w:p w:rsidR="00311301" w:rsidRDefault="00311301" w:rsidP="00121799">
      <w:pPr>
        <w:rPr>
          <w:rFonts w:ascii="Arial" w:hAnsi="Arial" w:cs="Arial"/>
          <w:b/>
          <w:color w:val="FF0000"/>
          <w:sz w:val="20"/>
          <w:szCs w:val="20"/>
        </w:rPr>
      </w:pPr>
    </w:p>
    <w:p w:rsidR="00311301" w:rsidRDefault="00311301" w:rsidP="00121799">
      <w:pPr>
        <w:rPr>
          <w:rFonts w:ascii="Arial" w:hAnsi="Arial" w:cs="Arial"/>
          <w:b/>
          <w:color w:val="FF0000"/>
          <w:sz w:val="20"/>
          <w:szCs w:val="20"/>
        </w:rPr>
      </w:pPr>
    </w:p>
    <w:p w:rsidR="00311301" w:rsidRDefault="00311301" w:rsidP="00121799">
      <w:pPr>
        <w:rPr>
          <w:rFonts w:ascii="Arial" w:hAnsi="Arial" w:cs="Arial"/>
          <w:b/>
          <w:color w:val="FF0000"/>
          <w:sz w:val="20"/>
          <w:szCs w:val="20"/>
        </w:rPr>
      </w:pPr>
    </w:p>
    <w:p w:rsidR="00311301" w:rsidRDefault="00311301" w:rsidP="00121799">
      <w:pPr>
        <w:rPr>
          <w:rFonts w:ascii="Arial" w:hAnsi="Arial" w:cs="Arial"/>
          <w:b/>
          <w:color w:val="FF0000"/>
          <w:sz w:val="20"/>
          <w:szCs w:val="20"/>
        </w:rPr>
      </w:pPr>
    </w:p>
    <w:p w:rsidR="00311301" w:rsidRDefault="00311301" w:rsidP="00121799">
      <w:pPr>
        <w:rPr>
          <w:rFonts w:ascii="Arial" w:hAnsi="Arial" w:cs="Arial"/>
          <w:b/>
          <w:color w:val="FF0000"/>
          <w:sz w:val="20"/>
          <w:szCs w:val="20"/>
        </w:rPr>
      </w:pPr>
    </w:p>
    <w:sectPr w:rsidR="00311301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99"/>
    <w:rsid w:val="00121799"/>
    <w:rsid w:val="00311301"/>
    <w:rsid w:val="00F8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7B57"/>
  <w15:docId w15:val="{1F24A2E7-BECE-4157-A4B1-82E00B35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121799"/>
    <w:pPr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21799"/>
    <w:pPr>
      <w:keepNext/>
      <w:pBdr>
        <w:top w:val="single" w:sz="4" w:space="1" w:color="auto"/>
      </w:pBdr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21799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121799"/>
    <w:pPr>
      <w:jc w:val="center"/>
    </w:pPr>
    <w:rPr>
      <w:b/>
      <w:bCs/>
      <w:spacing w:val="40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121799"/>
    <w:rPr>
      <w:rFonts w:ascii="Times New Roman" w:eastAsia="Times New Roman" w:hAnsi="Times New Roman" w:cs="Times New Roman"/>
      <w:b/>
      <w:bCs/>
      <w:spacing w:val="40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13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30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cp:lastPrinted>2017-04-04T08:30:00Z</cp:lastPrinted>
  <dcterms:created xsi:type="dcterms:W3CDTF">2017-04-04T07:42:00Z</dcterms:created>
  <dcterms:modified xsi:type="dcterms:W3CDTF">2017-04-04T07:47:00Z</dcterms:modified>
</cp:coreProperties>
</file>